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28" w:rsidRPr="00004500" w:rsidRDefault="009B33A5" w:rsidP="000045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500">
        <w:rPr>
          <w:rFonts w:ascii="Times New Roman" w:hAnsi="Times New Roman" w:cs="Times New Roman"/>
          <w:b/>
          <w:sz w:val="24"/>
          <w:szCs w:val="24"/>
        </w:rPr>
        <w:t>IIAM e seus Parceiros Implementam Agricultura Adaptativa ao Clima</w:t>
      </w:r>
      <w:r w:rsidR="00046E9B" w:rsidRPr="00004500">
        <w:rPr>
          <w:rFonts w:ascii="Times New Roman" w:hAnsi="Times New Roman" w:cs="Times New Roman"/>
          <w:b/>
          <w:sz w:val="24"/>
          <w:szCs w:val="24"/>
        </w:rPr>
        <w:t xml:space="preserve"> (AAC)</w:t>
      </w:r>
      <w:r w:rsidRPr="00004500">
        <w:rPr>
          <w:rFonts w:ascii="Times New Roman" w:hAnsi="Times New Roman" w:cs="Times New Roman"/>
          <w:b/>
          <w:sz w:val="24"/>
          <w:szCs w:val="24"/>
        </w:rPr>
        <w:t xml:space="preserve"> para Melhorar a Produção Agrária nos Distritos de Angoche e M</w:t>
      </w:r>
      <w:r w:rsidR="00105050" w:rsidRPr="00004500">
        <w:rPr>
          <w:rFonts w:ascii="Times New Roman" w:hAnsi="Times New Roman" w:cs="Times New Roman"/>
          <w:b/>
          <w:sz w:val="24"/>
          <w:szCs w:val="24"/>
        </w:rPr>
        <w:t>econta</w:t>
      </w:r>
    </w:p>
    <w:p w:rsidR="00072A78" w:rsidRDefault="00C87C28" w:rsidP="00F200C2">
      <w:pPr>
        <w:jc w:val="both"/>
        <w:rPr>
          <w:rFonts w:ascii="Times New Roman" w:hAnsi="Times New Roman" w:cs="Times New Roman"/>
          <w:sz w:val="24"/>
          <w:szCs w:val="24"/>
        </w:rPr>
      </w:pPr>
      <w:r w:rsidRPr="00105050">
        <w:rPr>
          <w:rFonts w:ascii="Times New Roman" w:hAnsi="Times New Roman" w:cs="Times New Roman"/>
          <w:sz w:val="24"/>
          <w:szCs w:val="24"/>
        </w:rPr>
        <w:t xml:space="preserve">No âmbito do Projecto </w:t>
      </w:r>
      <w:r w:rsidR="00046E9B">
        <w:rPr>
          <w:rFonts w:ascii="Times New Roman" w:hAnsi="Times New Roman" w:cs="Times New Roman"/>
          <w:sz w:val="24"/>
          <w:szCs w:val="24"/>
        </w:rPr>
        <w:t>Agricultura Adaptativa ao Clima (</w:t>
      </w:r>
      <w:r w:rsidR="00046E9B">
        <w:rPr>
          <w:rFonts w:ascii="Times New Roman" w:hAnsi="Times New Roman" w:cs="Times New Roman"/>
          <w:sz w:val="24"/>
          <w:szCs w:val="24"/>
        </w:rPr>
        <w:t xml:space="preserve">Projecto </w:t>
      </w:r>
      <w:r w:rsidR="00046E9B">
        <w:rPr>
          <w:rFonts w:ascii="Times New Roman" w:hAnsi="Times New Roman" w:cs="Times New Roman"/>
          <w:sz w:val="24"/>
          <w:szCs w:val="24"/>
        </w:rPr>
        <w:t>AAC)</w:t>
      </w:r>
      <w:r w:rsidRPr="00105050">
        <w:rPr>
          <w:rFonts w:ascii="Times New Roman" w:hAnsi="Times New Roman" w:cs="Times New Roman"/>
          <w:sz w:val="24"/>
          <w:szCs w:val="24"/>
        </w:rPr>
        <w:t xml:space="preserve">, financiado pela Ajuda Popular da Noruega (APN), </w:t>
      </w:r>
      <w:r w:rsidRPr="00046E9B">
        <w:rPr>
          <w:rFonts w:ascii="Times New Roman" w:hAnsi="Times New Roman" w:cs="Times New Roman"/>
          <w:sz w:val="24"/>
          <w:szCs w:val="24"/>
        </w:rPr>
        <w:t>o I</w:t>
      </w:r>
      <w:r w:rsidR="009B33A5" w:rsidRPr="00046E9B">
        <w:rPr>
          <w:rFonts w:ascii="Times New Roman" w:hAnsi="Times New Roman" w:cs="Times New Roman"/>
          <w:sz w:val="24"/>
          <w:szCs w:val="24"/>
        </w:rPr>
        <w:t>nstituto de Investiga</w:t>
      </w:r>
      <w:r w:rsidR="009B33A5" w:rsidRPr="00046E9B">
        <w:rPr>
          <w:rFonts w:ascii="Times New Roman" w:hAnsi="Times New Roman" w:cs="Times New Roman"/>
          <w:sz w:val="24"/>
          <w:szCs w:val="24"/>
        </w:rPr>
        <w:t>ção</w:t>
      </w:r>
      <w:r w:rsidR="009B33A5" w:rsidRPr="00046E9B">
        <w:rPr>
          <w:rFonts w:ascii="Times New Roman" w:hAnsi="Times New Roman" w:cs="Times New Roman"/>
          <w:sz w:val="24"/>
          <w:szCs w:val="24"/>
        </w:rPr>
        <w:t xml:space="preserve"> Agrária de Moçambique (I</w:t>
      </w:r>
      <w:r w:rsidRPr="00046E9B">
        <w:rPr>
          <w:rFonts w:ascii="Times New Roman" w:hAnsi="Times New Roman" w:cs="Times New Roman"/>
          <w:sz w:val="24"/>
          <w:szCs w:val="24"/>
        </w:rPr>
        <w:t>IAM</w:t>
      </w:r>
      <w:r w:rsidR="009B33A5" w:rsidRPr="00046E9B">
        <w:rPr>
          <w:rFonts w:ascii="Times New Roman" w:hAnsi="Times New Roman" w:cs="Times New Roman"/>
          <w:sz w:val="24"/>
          <w:szCs w:val="24"/>
        </w:rPr>
        <w:t>)</w:t>
      </w:r>
      <w:r w:rsidRPr="00046E9B">
        <w:rPr>
          <w:rFonts w:ascii="Times New Roman" w:hAnsi="Times New Roman" w:cs="Times New Roman"/>
          <w:sz w:val="24"/>
          <w:szCs w:val="24"/>
        </w:rPr>
        <w:t xml:space="preserve">, a </w:t>
      </w:r>
      <w:r w:rsidR="005310AD" w:rsidRPr="00046E9B">
        <w:rPr>
          <w:rFonts w:ascii="Times New Roman" w:hAnsi="Times New Roman" w:cs="Times New Roman"/>
          <w:sz w:val="24"/>
          <w:szCs w:val="24"/>
        </w:rPr>
        <w:t>Associação Moç</w:t>
      </w:r>
      <w:r w:rsidR="009B33A5" w:rsidRPr="00046E9B">
        <w:rPr>
          <w:rFonts w:ascii="Times New Roman" w:hAnsi="Times New Roman" w:cs="Times New Roman"/>
          <w:sz w:val="24"/>
          <w:szCs w:val="24"/>
        </w:rPr>
        <w:t>ambicana para o Desenvolvimento Rural (</w:t>
      </w:r>
      <w:r w:rsidRPr="00046E9B">
        <w:rPr>
          <w:rFonts w:ascii="Times New Roman" w:hAnsi="Times New Roman" w:cs="Times New Roman"/>
          <w:sz w:val="24"/>
          <w:szCs w:val="24"/>
        </w:rPr>
        <w:t>AMDER</w:t>
      </w:r>
      <w:r w:rsidR="009B33A5" w:rsidRPr="00046E9B">
        <w:rPr>
          <w:rFonts w:ascii="Times New Roman" w:hAnsi="Times New Roman" w:cs="Times New Roman"/>
          <w:sz w:val="24"/>
          <w:szCs w:val="24"/>
        </w:rPr>
        <w:t>)</w:t>
      </w:r>
      <w:r w:rsidRPr="00046E9B">
        <w:rPr>
          <w:rFonts w:ascii="Times New Roman" w:hAnsi="Times New Roman" w:cs="Times New Roman"/>
          <w:sz w:val="24"/>
          <w:szCs w:val="24"/>
        </w:rPr>
        <w:t xml:space="preserve"> e a </w:t>
      </w:r>
      <w:r w:rsidR="00F22C5D" w:rsidRPr="00046E9B">
        <w:rPr>
          <w:rFonts w:ascii="Times New Roman" w:hAnsi="Times New Roman" w:cs="Times New Roman"/>
          <w:sz w:val="24"/>
          <w:szCs w:val="24"/>
        </w:rPr>
        <w:t xml:space="preserve">União Geral dos Camponeses de Nampula </w:t>
      </w:r>
      <w:r w:rsidR="00F22C5D" w:rsidRPr="00046E9B">
        <w:rPr>
          <w:rFonts w:ascii="Times New Roman" w:hAnsi="Times New Roman" w:cs="Times New Roman"/>
          <w:sz w:val="24"/>
          <w:szCs w:val="24"/>
        </w:rPr>
        <w:t>(</w:t>
      </w:r>
      <w:r w:rsidRPr="00046E9B">
        <w:rPr>
          <w:rFonts w:ascii="Times New Roman" w:hAnsi="Times New Roman" w:cs="Times New Roman"/>
          <w:sz w:val="24"/>
          <w:szCs w:val="24"/>
        </w:rPr>
        <w:t>UGCAN</w:t>
      </w:r>
      <w:r w:rsidR="00F22C5D" w:rsidRPr="00046E9B">
        <w:rPr>
          <w:rFonts w:ascii="Times New Roman" w:hAnsi="Times New Roman" w:cs="Times New Roman"/>
          <w:sz w:val="24"/>
          <w:szCs w:val="24"/>
        </w:rPr>
        <w:t>)</w:t>
      </w:r>
      <w:r w:rsidR="007561EB">
        <w:rPr>
          <w:rFonts w:ascii="Times New Roman" w:hAnsi="Times New Roman" w:cs="Times New Roman"/>
          <w:sz w:val="24"/>
          <w:szCs w:val="24"/>
        </w:rPr>
        <w:t xml:space="preserve"> desenvolveram </w:t>
      </w:r>
      <w:r w:rsidRPr="00046E9B">
        <w:rPr>
          <w:rFonts w:ascii="Times New Roman" w:hAnsi="Times New Roman" w:cs="Times New Roman"/>
          <w:sz w:val="24"/>
          <w:szCs w:val="24"/>
        </w:rPr>
        <w:t>um consórcio para implementação de suas actividades nos distritos de Angoche e Meconta</w:t>
      </w:r>
      <w:r w:rsidRPr="00105050">
        <w:rPr>
          <w:rFonts w:ascii="Times New Roman" w:hAnsi="Times New Roman" w:cs="Times New Roman"/>
          <w:sz w:val="24"/>
          <w:szCs w:val="24"/>
        </w:rPr>
        <w:t xml:space="preserve">, </w:t>
      </w:r>
      <w:r w:rsidR="00046E9B">
        <w:rPr>
          <w:rFonts w:ascii="Times New Roman" w:hAnsi="Times New Roman" w:cs="Times New Roman"/>
          <w:sz w:val="24"/>
          <w:szCs w:val="24"/>
        </w:rPr>
        <w:t xml:space="preserve">provincia de Nampula. </w:t>
      </w:r>
    </w:p>
    <w:p w:rsidR="00420B39" w:rsidRDefault="00046E9B" w:rsidP="00F20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87C28" w:rsidRPr="00105050">
        <w:rPr>
          <w:rFonts w:ascii="Times New Roman" w:hAnsi="Times New Roman" w:cs="Times New Roman"/>
          <w:sz w:val="24"/>
          <w:szCs w:val="24"/>
        </w:rPr>
        <w:t xml:space="preserve">este </w:t>
      </w:r>
      <w:r>
        <w:rPr>
          <w:rFonts w:ascii="Times New Roman" w:hAnsi="Times New Roman" w:cs="Times New Roman"/>
          <w:sz w:val="24"/>
          <w:szCs w:val="24"/>
        </w:rPr>
        <w:t xml:space="preserve">contexto, </w:t>
      </w:r>
      <w:r w:rsidR="00C87C28" w:rsidRPr="00105050">
        <w:rPr>
          <w:rFonts w:ascii="Times New Roman" w:hAnsi="Times New Roman" w:cs="Times New Roman"/>
          <w:sz w:val="24"/>
          <w:szCs w:val="24"/>
        </w:rPr>
        <w:t>no dia 09 de Agosto de 2023</w:t>
      </w:r>
      <w:r w:rsidR="007561EB">
        <w:rPr>
          <w:rFonts w:ascii="Times New Roman" w:hAnsi="Times New Roman" w:cs="Times New Roman"/>
          <w:sz w:val="24"/>
          <w:szCs w:val="24"/>
        </w:rPr>
        <w:t>,</w:t>
      </w:r>
      <w:r w:rsidR="00C87C28" w:rsidRPr="00105050">
        <w:rPr>
          <w:rFonts w:ascii="Times New Roman" w:hAnsi="Times New Roman" w:cs="Times New Roman"/>
          <w:sz w:val="24"/>
          <w:szCs w:val="24"/>
        </w:rPr>
        <w:t xml:space="preserve"> realizou-se a apresentação do Projecto AAC na sessão do Governo do Distrito de Angoche</w:t>
      </w:r>
      <w:r w:rsidR="007561EB">
        <w:rPr>
          <w:rFonts w:ascii="Times New Roman" w:hAnsi="Times New Roman" w:cs="Times New Roman"/>
          <w:sz w:val="24"/>
          <w:szCs w:val="24"/>
        </w:rPr>
        <w:t>,</w:t>
      </w:r>
      <w:r w:rsidR="00C87C28" w:rsidRPr="00105050">
        <w:rPr>
          <w:rFonts w:ascii="Times New Roman" w:hAnsi="Times New Roman" w:cs="Times New Roman"/>
          <w:sz w:val="24"/>
          <w:szCs w:val="24"/>
        </w:rPr>
        <w:t xml:space="preserve"> dirigida pelo Adminis</w:t>
      </w:r>
      <w:r w:rsidR="007561EB">
        <w:rPr>
          <w:rFonts w:ascii="Times New Roman" w:hAnsi="Times New Roman" w:cs="Times New Roman"/>
          <w:sz w:val="24"/>
          <w:szCs w:val="24"/>
        </w:rPr>
        <w:t>trador do distrito n</w:t>
      </w:r>
      <w:r w:rsidR="00C87C28" w:rsidRPr="00105050">
        <w:rPr>
          <w:rFonts w:ascii="Times New Roman" w:hAnsi="Times New Roman" w:cs="Times New Roman"/>
          <w:sz w:val="24"/>
          <w:szCs w:val="24"/>
        </w:rPr>
        <w:t>a pr</w:t>
      </w:r>
      <w:r>
        <w:rPr>
          <w:rFonts w:ascii="Times New Roman" w:hAnsi="Times New Roman" w:cs="Times New Roman"/>
          <w:sz w:val="24"/>
          <w:szCs w:val="24"/>
        </w:rPr>
        <w:t>esença dos membros do Governo (directores distritais, delegados distritais e chefes dos postos</w:t>
      </w:r>
      <w:r w:rsidR="007561EB">
        <w:rPr>
          <w:rFonts w:ascii="Times New Roman" w:hAnsi="Times New Roman" w:cs="Times New Roman"/>
          <w:sz w:val="24"/>
          <w:szCs w:val="24"/>
        </w:rPr>
        <w:t xml:space="preserve"> administrativos</w:t>
      </w:r>
      <w:r>
        <w:rPr>
          <w:rFonts w:ascii="Times New Roman" w:hAnsi="Times New Roman" w:cs="Times New Roman"/>
          <w:sz w:val="24"/>
          <w:szCs w:val="24"/>
        </w:rPr>
        <w:t>) e parceiros (o</w:t>
      </w:r>
      <w:r w:rsidR="00C87C28" w:rsidRPr="00105050">
        <w:rPr>
          <w:rFonts w:ascii="Times New Roman" w:hAnsi="Times New Roman" w:cs="Times New Roman"/>
          <w:sz w:val="24"/>
          <w:szCs w:val="24"/>
        </w:rPr>
        <w:t xml:space="preserve"> consórcio UGCAN, AMDER e IIAM). </w:t>
      </w:r>
    </w:p>
    <w:tbl>
      <w:tblPr>
        <w:tblStyle w:val="TableGrid"/>
        <w:tblpPr w:leftFromText="141" w:rightFromText="141" w:vertAnchor="text" w:horzAnchor="page" w:tblpX="8233" w:tblpY="543"/>
        <w:tblW w:w="0" w:type="auto"/>
        <w:tblLook w:val="04A0" w:firstRow="1" w:lastRow="0" w:firstColumn="1" w:lastColumn="0" w:noHBand="0" w:noVBand="1"/>
      </w:tblPr>
      <w:tblGrid>
        <w:gridCol w:w="3028"/>
      </w:tblGrid>
      <w:tr w:rsidR="00420B39" w:rsidTr="00420B39"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420B39" w:rsidRPr="00B17388" w:rsidRDefault="00420B39" w:rsidP="00420B3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17388">
              <w:rPr>
                <w:rFonts w:ascii="Times New Roman" w:hAnsi="Times New Roman" w:cs="Times New Roman"/>
                <w:color w:val="000000" w:themeColor="text1"/>
              </w:rPr>
              <w:t>Participantes durante a apresentação do projecto</w:t>
            </w:r>
          </w:p>
          <w:p w:rsidR="00420B39" w:rsidRDefault="00420B39" w:rsidP="00420B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46C70" w:rsidRDefault="00420B39" w:rsidP="00246C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w:drawing>
          <wp:inline distT="0" distB="0" distL="0" distR="0" wp14:anchorId="6215C084" wp14:editId="778779B1">
            <wp:extent cx="4191000" cy="2354597"/>
            <wp:effectExtent l="0" t="0" r="0" b="7620"/>
            <wp:docPr id="4" name="Picture 4" descr="C:\Users\Americo Humulane\Desktop\DESKTOP 11032020\REGADIO DO BAIXO LIMPOPO\Downloads\Screenshot_20230915_170519_Phoen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merico Humulane\Desktop\DESKTOP 11032020\REGADIO DO BAIXO LIMPOPO\Downloads\Screenshot_20230915_170519_Phoeni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354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87C28" w:rsidRDefault="00C87C28" w:rsidP="00246C7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050">
        <w:rPr>
          <w:rFonts w:ascii="Times New Roman" w:hAnsi="Times New Roman" w:cs="Times New Roman"/>
          <w:sz w:val="24"/>
          <w:szCs w:val="24"/>
        </w:rPr>
        <w:t>O projecto tem como principais objectivos fortalecer o exercício das funções das associações agropecuárias; garantir a posse e segurança de terra às associações; garatir que as associações</w:t>
      </w:r>
      <w:r w:rsidRPr="00105050">
        <w:rPr>
          <w:rFonts w:ascii="Times New Roman" w:hAnsi="Times New Roman" w:cs="Times New Roman"/>
          <w:sz w:val="24"/>
          <w:szCs w:val="24"/>
        </w:rPr>
        <w:t xml:space="preserve"> </w:t>
      </w:r>
      <w:r w:rsidR="00046E9B">
        <w:rPr>
          <w:rFonts w:ascii="Times New Roman" w:hAnsi="Times New Roman" w:cs="Times New Roman"/>
          <w:sz w:val="24"/>
          <w:szCs w:val="24"/>
        </w:rPr>
        <w:t>implementem t</w:t>
      </w:r>
      <w:r w:rsidRPr="00105050">
        <w:rPr>
          <w:rFonts w:ascii="Times New Roman" w:hAnsi="Times New Roman" w:cs="Times New Roman"/>
          <w:sz w:val="24"/>
          <w:szCs w:val="24"/>
        </w:rPr>
        <w:t>ec</w:t>
      </w:r>
      <w:r w:rsidR="00046E9B">
        <w:rPr>
          <w:rFonts w:ascii="Times New Roman" w:hAnsi="Times New Roman" w:cs="Times New Roman"/>
          <w:sz w:val="24"/>
          <w:szCs w:val="24"/>
        </w:rPr>
        <w:t>nologias Agrárias adaptadas às mudanças c</w:t>
      </w:r>
      <w:r w:rsidRPr="00105050">
        <w:rPr>
          <w:rFonts w:ascii="Times New Roman" w:hAnsi="Times New Roman" w:cs="Times New Roman"/>
          <w:sz w:val="24"/>
          <w:szCs w:val="24"/>
        </w:rPr>
        <w:t>limáticas; melhor</w:t>
      </w:r>
      <w:r w:rsidR="00046E9B">
        <w:rPr>
          <w:rFonts w:ascii="Times New Roman" w:hAnsi="Times New Roman" w:cs="Times New Roman"/>
          <w:sz w:val="24"/>
          <w:szCs w:val="24"/>
        </w:rPr>
        <w:t>ar a qualidade nutricional dos membros das c</w:t>
      </w:r>
      <w:r w:rsidRPr="00105050">
        <w:rPr>
          <w:rFonts w:ascii="Times New Roman" w:hAnsi="Times New Roman" w:cs="Times New Roman"/>
          <w:sz w:val="24"/>
          <w:szCs w:val="24"/>
        </w:rPr>
        <w:t xml:space="preserve">omunidades alvo da intervenção; </w:t>
      </w:r>
      <w:r w:rsidR="00046E9B">
        <w:rPr>
          <w:rFonts w:ascii="Times New Roman" w:hAnsi="Times New Roman" w:cs="Times New Roman"/>
          <w:sz w:val="24"/>
          <w:szCs w:val="24"/>
        </w:rPr>
        <w:t xml:space="preserve">promover o </w:t>
      </w:r>
      <w:r w:rsidRPr="00105050">
        <w:rPr>
          <w:rFonts w:ascii="Times New Roman" w:hAnsi="Times New Roman" w:cs="Times New Roman"/>
          <w:sz w:val="24"/>
          <w:szCs w:val="24"/>
        </w:rPr>
        <w:t>eq</w:t>
      </w:r>
      <w:r w:rsidR="00046E9B">
        <w:rPr>
          <w:rFonts w:ascii="Times New Roman" w:hAnsi="Times New Roman" w:cs="Times New Roman"/>
          <w:sz w:val="24"/>
          <w:szCs w:val="24"/>
        </w:rPr>
        <w:t xml:space="preserve">uilíbrio de género nas actividades das </w:t>
      </w:r>
      <w:r w:rsidR="00046E9B"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>ssociações; e faz</w:t>
      </w:r>
      <w:r w:rsidR="00046E9B"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>er com que as comunidades usem p</w:t>
      </w:r>
      <w:r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>lanos</w:t>
      </w:r>
      <w:r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6E9B"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>de produção e de c</w:t>
      </w:r>
      <w:r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>omercialização para alavancar a sua renda. Nesta pri</w:t>
      </w:r>
      <w:r w:rsidR="00046E9B"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>meira fase do projecto</w:t>
      </w:r>
      <w:r w:rsidR="007561E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46E9B"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realizou-</w:t>
      </w:r>
      <w:r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>se entre os dias 09 a 18 de Agosto a apresentação da equipa às 18 associações ao nível dos distritos supracitados.</w:t>
      </w:r>
    </w:p>
    <w:tbl>
      <w:tblPr>
        <w:tblStyle w:val="TableGrid"/>
        <w:tblpPr w:leftFromText="141" w:rightFromText="141" w:vertAnchor="text" w:horzAnchor="page" w:tblpX="6028" w:tblpY="119"/>
        <w:tblW w:w="0" w:type="auto"/>
        <w:tblLook w:val="04A0" w:firstRow="1" w:lastRow="0" w:firstColumn="1" w:lastColumn="0" w:noHBand="0" w:noVBand="1"/>
      </w:tblPr>
      <w:tblGrid>
        <w:gridCol w:w="3028"/>
      </w:tblGrid>
      <w:tr w:rsidR="00246C70" w:rsidTr="00246C70"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246C70" w:rsidRPr="00B17388" w:rsidRDefault="00246C70" w:rsidP="00246C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17388">
              <w:rPr>
                <w:rFonts w:ascii="Times New Roman" w:hAnsi="Times New Roman" w:cs="Times New Roman"/>
                <w:color w:val="000000" w:themeColor="text1"/>
              </w:rPr>
              <w:t xml:space="preserve">Alguns participantes </w:t>
            </w:r>
            <w:r w:rsidR="00E83465" w:rsidRPr="00B17388">
              <w:rPr>
                <w:rFonts w:ascii="Times New Roman" w:hAnsi="Times New Roman" w:cs="Times New Roman"/>
                <w:color w:val="000000" w:themeColor="text1"/>
              </w:rPr>
              <w:t xml:space="preserve">posaram para uma foto </w:t>
            </w:r>
            <w:r w:rsidRPr="00B17388">
              <w:rPr>
                <w:rFonts w:ascii="Times New Roman" w:hAnsi="Times New Roman" w:cs="Times New Roman"/>
                <w:color w:val="000000" w:themeColor="text1"/>
              </w:rPr>
              <w:t xml:space="preserve">durante os trabalhos de apresentação </w:t>
            </w:r>
            <w:r w:rsidRPr="00B17388">
              <w:rPr>
                <w:rFonts w:ascii="Times New Roman" w:hAnsi="Times New Roman" w:cs="Times New Roman"/>
                <w:color w:val="000000" w:themeColor="text1"/>
              </w:rPr>
              <w:t>do projecto</w:t>
            </w:r>
          </w:p>
          <w:p w:rsidR="00246C70" w:rsidRDefault="00246C70" w:rsidP="00246C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46C70" w:rsidRDefault="00420B39" w:rsidP="00F200C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pt-PT"/>
        </w:rPr>
        <w:drawing>
          <wp:inline distT="0" distB="0" distL="0" distR="0" wp14:anchorId="2941A59D" wp14:editId="567B4955">
            <wp:extent cx="2752725" cy="1400175"/>
            <wp:effectExtent l="0" t="0" r="9525" b="9525"/>
            <wp:docPr id="5" name="Picture 5" descr="C:\Users\Americo Humulane\Desktop\DESKTOP 11032020\REGADIO DO BAIXO LIMPOPO\Downloads\Screenshot_20230915_170524_Phoen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erico Humulane\Desktop\DESKTOP 11032020\REGADIO DO BAIXO LIMPOPO\Downloads\Screenshot_20230915_170524_Phoeni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B39" w:rsidRDefault="00420B39" w:rsidP="00F200C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5050" w:rsidRPr="00504C0F" w:rsidRDefault="00B072C9" w:rsidP="00F200C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 agricultura é um</w:t>
      </w:r>
      <w:r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>a da</w:t>
      </w:r>
      <w:r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>actividade</w:t>
      </w:r>
      <w:r w:rsidR="00504C0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mais vulneráveis às mudanças climáticas devido à </w:t>
      </w:r>
      <w:r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sua forte </w:t>
      </w:r>
      <w:r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dependência </w:t>
      </w:r>
      <w:r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aos </w:t>
      </w:r>
      <w:r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>fa</w:t>
      </w:r>
      <w:r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tores climáticos e recursos naturais, </w:t>
      </w:r>
      <w:r w:rsidR="00F200C2"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>especi</w:t>
      </w:r>
      <w:r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200C2"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>mente</w:t>
      </w:r>
      <w:r w:rsidR="007561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agricultu</w:t>
      </w:r>
      <w:r w:rsidR="00504C0F">
        <w:rPr>
          <w:rFonts w:ascii="Times New Roman" w:hAnsi="Times New Roman" w:cs="Times New Roman"/>
          <w:color w:val="000000" w:themeColor="text1"/>
          <w:sz w:val="24"/>
          <w:szCs w:val="24"/>
        </w:rPr>
        <w:t>ra familiar</w:t>
      </w:r>
      <w:r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>Projecto</w:t>
      </w:r>
      <w:r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Agricultura Adaptativa ao Clima </w:t>
      </w:r>
      <w:r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visam </w:t>
      </w:r>
      <w:r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>minimiza</w:t>
      </w:r>
      <w:r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>r o</w:t>
      </w:r>
      <w:r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impactos das mudanças climáticas por meio </w:t>
      </w:r>
      <w:r w:rsidR="00F200C2"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>da adopçã</w:t>
      </w:r>
      <w:r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de </w:t>
      </w:r>
      <w:r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>medidas de adaptação adequadas ao contexto d</w:t>
      </w:r>
      <w:r w:rsidR="00F200C2"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local </w:t>
      </w:r>
      <w:r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>da interven</w:t>
      </w:r>
      <w:r w:rsidR="00F200C2"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>ção</w:t>
      </w:r>
      <w:r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05050" w:rsidRPr="00504C0F" w:rsidRDefault="00522350" w:rsidP="00F200C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as </w:t>
      </w:r>
      <w:r w:rsidR="00B072C9"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mudanças climáticas</w:t>
      </w:r>
      <w:r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regista</w:t>
      </w:r>
      <w:r w:rsidR="00B072C9"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>-se</w:t>
      </w:r>
      <w:r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</w:t>
      </w:r>
      <w:r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aumento da frequência e intensidade dos e</w:t>
      </w:r>
      <w:r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ventos climáticos extremos relativos </w:t>
      </w:r>
      <w:r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>aos extremos de calor e precipitação</w:t>
      </w:r>
      <w:r w:rsidR="00F200C2"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</w:t>
      </w:r>
      <w:r w:rsidR="00B072C9"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>ocorrência de inundações, alagamentos, deslizamentos</w:t>
      </w:r>
      <w:r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terra, </w:t>
      </w:r>
      <w:r w:rsidR="00B072C9"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seca </w:t>
      </w:r>
      <w:r w:rsidR="00F200C2"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 outros fenó</w:t>
      </w:r>
      <w:r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menos. </w:t>
      </w:r>
      <w:r w:rsidR="00B072C9"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>A capacidade adaptativa corresponde a quanto um sistema</w:t>
      </w:r>
      <w:r w:rsidR="00F200C2"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(incluindo </w:t>
      </w:r>
      <w:r w:rsidR="00B072C9"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>indivíduo</w:t>
      </w:r>
      <w:r w:rsidR="00F200C2"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>s, instituições</w:t>
      </w:r>
      <w:r w:rsidR="00B072C9"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 </w:t>
      </w:r>
      <w:r w:rsidR="00F200C2"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 </w:t>
      </w:r>
      <w:r w:rsidR="00B072C9"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>organismo</w:t>
      </w:r>
      <w:r w:rsidR="00F200C2"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>s)</w:t>
      </w:r>
      <w:r w:rsidR="00B072C9"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capaz de lidar com possíveis danos, aproveitar oportunidades ou se ajustar às conseq</w:t>
      </w:r>
      <w:r w:rsidR="00F200C2" w:rsidRPr="00504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uências das mudanças climáticas. </w:t>
      </w:r>
    </w:p>
    <w:p w:rsidR="00105050" w:rsidRDefault="00105050"/>
    <w:p w:rsidR="00420B39" w:rsidRDefault="00420B39"/>
    <w:sectPr w:rsidR="00420B3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28"/>
    <w:rsid w:val="00004500"/>
    <w:rsid w:val="00046E9B"/>
    <w:rsid w:val="00072A78"/>
    <w:rsid w:val="00105050"/>
    <w:rsid w:val="00136588"/>
    <w:rsid w:val="00246C70"/>
    <w:rsid w:val="00420B39"/>
    <w:rsid w:val="00504C0F"/>
    <w:rsid w:val="00522350"/>
    <w:rsid w:val="005310AD"/>
    <w:rsid w:val="00542DB2"/>
    <w:rsid w:val="0067259E"/>
    <w:rsid w:val="00704AA0"/>
    <w:rsid w:val="007561EB"/>
    <w:rsid w:val="00970C79"/>
    <w:rsid w:val="009B33A5"/>
    <w:rsid w:val="00B072C9"/>
    <w:rsid w:val="00B17388"/>
    <w:rsid w:val="00C87C28"/>
    <w:rsid w:val="00E83465"/>
    <w:rsid w:val="00F200C2"/>
    <w:rsid w:val="00F2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B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B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402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Americo Humulane</dc:creator>
  <cp:lastModifiedBy>Americo Humulane</cp:lastModifiedBy>
  <cp:revision>14</cp:revision>
  <dcterms:created xsi:type="dcterms:W3CDTF">2023-09-15T08:51:00Z</dcterms:created>
  <dcterms:modified xsi:type="dcterms:W3CDTF">2023-09-15T16:18:00Z</dcterms:modified>
</cp:coreProperties>
</file>